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6CA3F" w14:textId="11646642" w:rsidR="00AB565D" w:rsidRDefault="00DC2B79" w:rsidP="00E11A3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>
        <w:rPr>
          <w:rFonts w:ascii="Segoe UI" w:eastAsia="Times New Roman" w:hAnsi="Segoe UI" w:cs="Segoe UI"/>
          <w:color w:val="444444"/>
          <w:sz w:val="24"/>
          <w:szCs w:val="24"/>
        </w:rPr>
        <w:t xml:space="preserve">Welcome to the BRIDGE program. You enrolled with us in February at the CTE Career Fair at Cleveland Central. </w:t>
      </w:r>
      <w:r w:rsidR="004276C8">
        <w:rPr>
          <w:rFonts w:ascii="Segoe UI" w:eastAsia="Times New Roman" w:hAnsi="Segoe UI" w:cs="Segoe UI"/>
          <w:color w:val="444444"/>
          <w:sz w:val="24"/>
          <w:szCs w:val="24"/>
        </w:rPr>
        <w:t xml:space="preserve">BRIDGE stands for Building Rural Innovation &amp; Development for Growing Entrepreneurs. </w:t>
      </w:r>
      <w:r>
        <w:rPr>
          <w:rFonts w:ascii="Segoe UI" w:eastAsia="Times New Roman" w:hAnsi="Segoe UI" w:cs="Segoe UI"/>
          <w:color w:val="444444"/>
          <w:sz w:val="24"/>
          <w:szCs w:val="24"/>
        </w:rPr>
        <w:t>We will be sharing with you some information about entrepreneurship and financial literacy.</w:t>
      </w:r>
    </w:p>
    <w:p w14:paraId="7B13D1F8" w14:textId="77777777" w:rsidR="00AB565D" w:rsidRDefault="00AB565D" w:rsidP="00E11A3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</w:p>
    <w:p w14:paraId="29386B8F" w14:textId="64DEFACB" w:rsidR="00E11A38" w:rsidRPr="00E11A38" w:rsidRDefault="009C0F3C" w:rsidP="00E11A38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44444"/>
          <w:sz w:val="24"/>
          <w:szCs w:val="24"/>
        </w:rPr>
      </w:pPr>
      <w:r>
        <w:rPr>
          <w:rFonts w:ascii="Segoe UI" w:eastAsia="Times New Roman" w:hAnsi="Segoe UI" w:cs="Segoe UI"/>
          <w:color w:val="444444"/>
          <w:sz w:val="24"/>
          <w:szCs w:val="24"/>
        </w:rPr>
        <w:t>Here a</w:t>
      </w:r>
      <w:r w:rsidR="003534A4">
        <w:rPr>
          <w:rFonts w:ascii="Segoe UI" w:eastAsia="Times New Roman" w:hAnsi="Segoe UI" w:cs="Segoe UI"/>
          <w:color w:val="444444"/>
          <w:sz w:val="24"/>
          <w:szCs w:val="24"/>
        </w:rPr>
        <w:t>r</w:t>
      </w:r>
      <w:bookmarkStart w:id="0" w:name="_GoBack"/>
      <w:bookmarkEnd w:id="0"/>
      <w:r>
        <w:rPr>
          <w:rFonts w:ascii="Segoe UI" w:eastAsia="Times New Roman" w:hAnsi="Segoe UI" w:cs="Segoe UI"/>
          <w:color w:val="444444"/>
          <w:sz w:val="24"/>
          <w:szCs w:val="24"/>
        </w:rPr>
        <w:t xml:space="preserve">e a few </w:t>
      </w:r>
      <w:r w:rsidR="00DC2B79">
        <w:rPr>
          <w:rFonts w:ascii="Segoe UI" w:eastAsia="Times New Roman" w:hAnsi="Segoe UI" w:cs="Segoe UI"/>
          <w:color w:val="444444"/>
          <w:sz w:val="24"/>
          <w:szCs w:val="24"/>
        </w:rPr>
        <w:t>Entrepreneurship tips for teens</w:t>
      </w:r>
      <w:r>
        <w:rPr>
          <w:rFonts w:ascii="Segoe UI" w:eastAsia="Times New Roman" w:hAnsi="Segoe UI" w:cs="Segoe UI"/>
          <w:color w:val="444444"/>
          <w:sz w:val="24"/>
          <w:szCs w:val="24"/>
        </w:rPr>
        <w:t xml:space="preserve"> from the BRIDGE program</w:t>
      </w:r>
      <w:r w:rsidR="00DC2B79">
        <w:rPr>
          <w:rFonts w:ascii="Segoe UI" w:eastAsia="Times New Roman" w:hAnsi="Segoe UI" w:cs="Segoe UI"/>
          <w:color w:val="444444"/>
          <w:sz w:val="24"/>
          <w:szCs w:val="24"/>
        </w:rPr>
        <w:t>:</w:t>
      </w:r>
    </w:p>
    <w:p w14:paraId="74831088" w14:textId="77777777" w:rsidR="00E11A38" w:rsidRPr="00E11A38" w:rsidRDefault="00E11A38" w:rsidP="00E11A38">
      <w:pPr>
        <w:numPr>
          <w:ilvl w:val="0"/>
          <w:numId w:val="1"/>
        </w:numPr>
        <w:shd w:val="clear" w:color="auto" w:fill="FFFFFF"/>
        <w:spacing w:after="0" w:line="330" w:lineRule="atLeast"/>
        <w:ind w:left="420"/>
        <w:rPr>
          <w:rFonts w:ascii="Segoe UI" w:eastAsia="Times New Roman" w:hAnsi="Segoe UI" w:cs="Segoe UI"/>
          <w:color w:val="444444"/>
          <w:sz w:val="24"/>
          <w:szCs w:val="24"/>
        </w:rPr>
      </w:pPr>
      <w:r w:rsidRPr="00E11A38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Fail fast and fail often</w:t>
      </w:r>
      <w:r w:rsidRPr="00E11A38">
        <w:rPr>
          <w:rFonts w:ascii="Segoe UI" w:eastAsia="Times New Roman" w:hAnsi="Segoe UI" w:cs="Segoe UI"/>
          <w:color w:val="444444"/>
          <w:sz w:val="24"/>
          <w:szCs w:val="24"/>
        </w:rPr>
        <w:t>: Learn from your mistakes and keep trying.</w:t>
      </w:r>
    </w:p>
    <w:p w14:paraId="631E2B76" w14:textId="77777777" w:rsidR="00E11A38" w:rsidRPr="00E11A38" w:rsidRDefault="00E11A38" w:rsidP="00E11A38">
      <w:pPr>
        <w:numPr>
          <w:ilvl w:val="0"/>
          <w:numId w:val="1"/>
        </w:numPr>
        <w:shd w:val="clear" w:color="auto" w:fill="FFFFFF"/>
        <w:spacing w:after="0" w:line="330" w:lineRule="atLeast"/>
        <w:ind w:left="420"/>
        <w:rPr>
          <w:rFonts w:ascii="Segoe UI" w:eastAsia="Times New Roman" w:hAnsi="Segoe UI" w:cs="Segoe UI"/>
          <w:color w:val="444444"/>
          <w:sz w:val="24"/>
          <w:szCs w:val="24"/>
        </w:rPr>
      </w:pPr>
      <w:r w:rsidRPr="00E11A38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Customers are crucial</w:t>
      </w:r>
      <w:r w:rsidRPr="00E11A38">
        <w:rPr>
          <w:rFonts w:ascii="Segoe UI" w:eastAsia="Times New Roman" w:hAnsi="Segoe UI" w:cs="Segoe UI"/>
          <w:color w:val="444444"/>
          <w:sz w:val="24"/>
          <w:szCs w:val="24"/>
        </w:rPr>
        <w:t>: Focus on customer satisfaction and feedback.</w:t>
      </w:r>
    </w:p>
    <w:p w14:paraId="17764A07" w14:textId="77777777" w:rsidR="00E11A38" w:rsidRPr="00E11A38" w:rsidRDefault="00E11A38" w:rsidP="00E11A38">
      <w:pPr>
        <w:numPr>
          <w:ilvl w:val="0"/>
          <w:numId w:val="1"/>
        </w:numPr>
        <w:shd w:val="clear" w:color="auto" w:fill="FFFFFF"/>
        <w:spacing w:after="0" w:line="330" w:lineRule="atLeast"/>
        <w:ind w:left="420"/>
        <w:rPr>
          <w:rFonts w:ascii="Segoe UI" w:eastAsia="Times New Roman" w:hAnsi="Segoe UI" w:cs="Segoe UI"/>
          <w:color w:val="444444"/>
          <w:sz w:val="24"/>
          <w:szCs w:val="24"/>
        </w:rPr>
      </w:pPr>
      <w:r w:rsidRPr="00E11A38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Entrepreneurship is a mindset, not a timestamp</w:t>
      </w:r>
      <w:r w:rsidRPr="00E11A38">
        <w:rPr>
          <w:rFonts w:ascii="Segoe UI" w:eastAsia="Times New Roman" w:hAnsi="Segoe UI" w:cs="Segoe UI"/>
          <w:color w:val="444444"/>
          <w:sz w:val="24"/>
          <w:szCs w:val="24"/>
        </w:rPr>
        <w:t>: Be patient and persistent.</w:t>
      </w:r>
    </w:p>
    <w:p w14:paraId="3002A132" w14:textId="77777777" w:rsidR="00E11A38" w:rsidRPr="00E11A38" w:rsidRDefault="00E11A38" w:rsidP="00E11A38">
      <w:pPr>
        <w:numPr>
          <w:ilvl w:val="0"/>
          <w:numId w:val="1"/>
        </w:numPr>
        <w:shd w:val="clear" w:color="auto" w:fill="FFFFFF"/>
        <w:spacing w:after="0" w:line="330" w:lineRule="atLeast"/>
        <w:ind w:left="420"/>
        <w:rPr>
          <w:rFonts w:ascii="Segoe UI" w:eastAsia="Times New Roman" w:hAnsi="Segoe UI" w:cs="Segoe UI"/>
          <w:color w:val="444444"/>
          <w:sz w:val="24"/>
          <w:szCs w:val="24"/>
        </w:rPr>
      </w:pPr>
      <w:r w:rsidRPr="00E11A38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Teamwork is not always dream work</w:t>
      </w:r>
      <w:r w:rsidRPr="00E11A38">
        <w:rPr>
          <w:rFonts w:ascii="Segoe UI" w:eastAsia="Times New Roman" w:hAnsi="Segoe UI" w:cs="Segoe UI"/>
          <w:color w:val="444444"/>
          <w:sz w:val="24"/>
          <w:szCs w:val="24"/>
        </w:rPr>
        <w:t>: Collaborate with others to achieve success.</w:t>
      </w:r>
    </w:p>
    <w:p w14:paraId="6FEECCE9" w14:textId="77777777" w:rsidR="00E11A38" w:rsidRPr="00E11A38" w:rsidRDefault="00E11A38" w:rsidP="00E11A38">
      <w:pPr>
        <w:numPr>
          <w:ilvl w:val="0"/>
          <w:numId w:val="1"/>
        </w:numPr>
        <w:shd w:val="clear" w:color="auto" w:fill="FFFFFF"/>
        <w:spacing w:after="0" w:line="330" w:lineRule="atLeast"/>
        <w:ind w:left="420"/>
        <w:rPr>
          <w:rFonts w:ascii="Segoe UI" w:eastAsia="Times New Roman" w:hAnsi="Segoe UI" w:cs="Segoe UI"/>
          <w:color w:val="444444"/>
          <w:sz w:val="24"/>
          <w:szCs w:val="24"/>
        </w:rPr>
      </w:pPr>
      <w:r w:rsidRPr="00E11A38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Trust is everything</w:t>
      </w:r>
      <w:r w:rsidRPr="00E11A38">
        <w:rPr>
          <w:rFonts w:ascii="Segoe UI" w:eastAsia="Times New Roman" w:hAnsi="Segoe UI" w:cs="Segoe UI"/>
          <w:color w:val="444444"/>
          <w:sz w:val="24"/>
          <w:szCs w:val="24"/>
        </w:rPr>
        <w:t>: Build trust with customers and partners.</w:t>
      </w:r>
    </w:p>
    <w:p w14:paraId="3737E701" w14:textId="77777777" w:rsidR="00E11A38" w:rsidRPr="00E11A38" w:rsidRDefault="00E11A38" w:rsidP="00E11A38">
      <w:pPr>
        <w:numPr>
          <w:ilvl w:val="0"/>
          <w:numId w:val="1"/>
        </w:numPr>
        <w:shd w:val="clear" w:color="auto" w:fill="FFFFFF"/>
        <w:spacing w:after="0" w:line="330" w:lineRule="atLeast"/>
        <w:ind w:left="420"/>
        <w:rPr>
          <w:rFonts w:ascii="Segoe UI" w:eastAsia="Times New Roman" w:hAnsi="Segoe UI" w:cs="Segoe UI"/>
          <w:color w:val="444444"/>
          <w:sz w:val="24"/>
          <w:szCs w:val="24"/>
        </w:rPr>
      </w:pPr>
      <w:r w:rsidRPr="00E11A38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School really can be cool</w:t>
      </w:r>
      <w:r w:rsidRPr="00E11A38">
        <w:rPr>
          <w:rFonts w:ascii="Segoe UI" w:eastAsia="Times New Roman" w:hAnsi="Segoe UI" w:cs="Segoe UI"/>
          <w:color w:val="444444"/>
          <w:sz w:val="24"/>
          <w:szCs w:val="24"/>
        </w:rPr>
        <w:t>: Use education to your advantage.</w:t>
      </w:r>
    </w:p>
    <w:p w14:paraId="76A5DB9D" w14:textId="77777777" w:rsidR="00E11A38" w:rsidRPr="00E11A38" w:rsidRDefault="00E11A38" w:rsidP="00E11A38">
      <w:pPr>
        <w:numPr>
          <w:ilvl w:val="0"/>
          <w:numId w:val="1"/>
        </w:numPr>
        <w:shd w:val="clear" w:color="auto" w:fill="FFFFFF"/>
        <w:spacing w:after="0" w:line="330" w:lineRule="atLeast"/>
        <w:ind w:left="420"/>
        <w:rPr>
          <w:rFonts w:ascii="Segoe UI" w:eastAsia="Times New Roman" w:hAnsi="Segoe UI" w:cs="Segoe UI"/>
          <w:color w:val="444444"/>
          <w:sz w:val="24"/>
          <w:szCs w:val="24"/>
        </w:rPr>
      </w:pPr>
      <w:r w:rsidRPr="00E11A38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Age is just a number</w:t>
      </w:r>
      <w:r w:rsidRPr="00E11A38">
        <w:rPr>
          <w:rFonts w:ascii="Segoe UI" w:eastAsia="Times New Roman" w:hAnsi="Segoe UI" w:cs="Segoe UI"/>
          <w:color w:val="444444"/>
          <w:sz w:val="24"/>
          <w:szCs w:val="24"/>
        </w:rPr>
        <w:t>: Teen entrepreneurs can succeed at any age.</w:t>
      </w:r>
    </w:p>
    <w:p w14:paraId="53E71676" w14:textId="490BAA42" w:rsidR="00E11A38" w:rsidRDefault="00E11A38" w:rsidP="00E11A38">
      <w:pPr>
        <w:numPr>
          <w:ilvl w:val="0"/>
          <w:numId w:val="1"/>
        </w:numPr>
        <w:shd w:val="clear" w:color="auto" w:fill="FFFFFF"/>
        <w:spacing w:after="0" w:line="330" w:lineRule="atLeast"/>
        <w:ind w:left="420"/>
        <w:rPr>
          <w:rFonts w:ascii="Segoe UI" w:eastAsia="Times New Roman" w:hAnsi="Segoe UI" w:cs="Segoe UI"/>
          <w:color w:val="444444"/>
          <w:sz w:val="24"/>
          <w:szCs w:val="24"/>
        </w:rPr>
      </w:pPr>
      <w:r w:rsidRPr="00E11A38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(Social Media) content is king</w:t>
      </w:r>
      <w:r w:rsidRPr="00E11A38">
        <w:rPr>
          <w:rFonts w:ascii="Segoe UI" w:eastAsia="Times New Roman" w:hAnsi="Segoe UI" w:cs="Segoe UI"/>
          <w:color w:val="444444"/>
          <w:sz w:val="24"/>
          <w:szCs w:val="24"/>
        </w:rPr>
        <w:t>: Utilize social media for marketing and exposure.</w:t>
      </w:r>
    </w:p>
    <w:p w14:paraId="5F8F7360" w14:textId="2083C70F" w:rsidR="005051A0" w:rsidRDefault="009C0F3C" w:rsidP="009C0F3C">
      <w:pPr>
        <w:shd w:val="clear" w:color="auto" w:fill="FFFFFF"/>
        <w:spacing w:after="0" w:line="330" w:lineRule="atLeast"/>
        <w:ind w:left="60"/>
        <w:rPr>
          <w:rFonts w:ascii="Segoe UI" w:eastAsia="Times New Roman" w:hAnsi="Segoe UI" w:cs="Segoe UI"/>
          <w:color w:val="444444"/>
          <w:sz w:val="24"/>
          <w:szCs w:val="24"/>
        </w:rPr>
      </w:pPr>
      <w:r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 xml:space="preserve">With BRIDGE, you can be in a place where you can be successful if you follow these steps and listen to </w:t>
      </w:r>
      <w:r w:rsidR="0055198B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>sound</w:t>
      </w:r>
      <w:r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 xml:space="preserve"> advice</w:t>
      </w:r>
      <w:r w:rsidR="0055198B">
        <w:rPr>
          <w:rFonts w:ascii="Segoe UI" w:eastAsia="Times New Roman" w:hAnsi="Segoe UI" w:cs="Segoe UI"/>
          <w:b/>
          <w:bCs/>
          <w:color w:val="444444"/>
          <w:sz w:val="24"/>
          <w:szCs w:val="24"/>
        </w:rPr>
        <w:t xml:space="preserve"> from the experts</w:t>
      </w:r>
      <w:r w:rsidRPr="009C0F3C">
        <w:rPr>
          <w:rFonts w:ascii="Segoe UI" w:eastAsia="Times New Roman" w:hAnsi="Segoe UI" w:cs="Segoe UI"/>
          <w:color w:val="444444"/>
          <w:sz w:val="24"/>
          <w:szCs w:val="24"/>
        </w:rPr>
        <w:t>.</w:t>
      </w:r>
      <w:r>
        <w:rPr>
          <w:rFonts w:ascii="Segoe UI" w:eastAsia="Times New Roman" w:hAnsi="Segoe UI" w:cs="Segoe UI"/>
          <w:color w:val="444444"/>
          <w:sz w:val="24"/>
          <w:szCs w:val="24"/>
        </w:rPr>
        <w:t xml:space="preserve"> We are rooting for your success every step of the way!</w:t>
      </w:r>
    </w:p>
    <w:p w14:paraId="63559398" w14:textId="77777777" w:rsidR="00E11A38" w:rsidRDefault="00E11A38" w:rsidP="00E11A38">
      <w:pPr>
        <w:shd w:val="clear" w:color="auto" w:fill="FFFFFF"/>
        <w:spacing w:after="0" w:line="330" w:lineRule="atLeast"/>
        <w:rPr>
          <w:rFonts w:ascii="Segoe UI" w:eastAsia="Times New Roman" w:hAnsi="Segoe UI" w:cs="Segoe UI"/>
          <w:color w:val="444444"/>
          <w:sz w:val="24"/>
          <w:szCs w:val="24"/>
        </w:rPr>
      </w:pPr>
    </w:p>
    <w:p w14:paraId="650C092E" w14:textId="77777777" w:rsidR="00E11A38" w:rsidRDefault="00E11A38" w:rsidP="00E11A38">
      <w:pPr>
        <w:shd w:val="clear" w:color="auto" w:fill="FFFFFF"/>
        <w:spacing w:after="0" w:line="330" w:lineRule="atLeast"/>
        <w:rPr>
          <w:rFonts w:ascii="Segoe UI" w:eastAsia="Times New Roman" w:hAnsi="Segoe UI" w:cs="Segoe UI"/>
          <w:color w:val="444444"/>
          <w:sz w:val="24"/>
          <w:szCs w:val="24"/>
        </w:rPr>
      </w:pPr>
    </w:p>
    <w:p w14:paraId="19C9172F" w14:textId="77777777" w:rsidR="00E11A38" w:rsidRDefault="00E11A38" w:rsidP="00E11A38">
      <w:pPr>
        <w:shd w:val="clear" w:color="auto" w:fill="FFFFFF"/>
        <w:spacing w:after="0" w:line="330" w:lineRule="atLeast"/>
        <w:rPr>
          <w:rFonts w:ascii="Segoe UI" w:eastAsia="Times New Roman" w:hAnsi="Segoe UI" w:cs="Segoe UI"/>
          <w:color w:val="444444"/>
          <w:sz w:val="24"/>
          <w:szCs w:val="24"/>
        </w:rPr>
      </w:pPr>
    </w:p>
    <w:p w14:paraId="528B2803" w14:textId="77777777" w:rsidR="00E11A38" w:rsidRPr="00E11A38" w:rsidRDefault="00E11A38" w:rsidP="00E11A3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900" w:after="450" w:line="600" w:lineRule="atLeast"/>
        <w:outlineLvl w:val="1"/>
        <w:rPr>
          <w:rFonts w:ascii="Inter Fallback" w:eastAsia="Times New Roman" w:hAnsi="Inter Fallback" w:cs="Times New Roman"/>
          <w:b/>
          <w:bCs/>
          <w:color w:val="100826"/>
          <w:sz w:val="48"/>
          <w:szCs w:val="48"/>
        </w:rPr>
      </w:pPr>
      <w:r w:rsidRPr="00E11A38">
        <w:rPr>
          <w:rFonts w:ascii="Inter Fallback" w:eastAsia="Times New Roman" w:hAnsi="Inter Fallback" w:cs="Times New Roman"/>
          <w:b/>
          <w:bCs/>
          <w:color w:val="100826"/>
          <w:sz w:val="48"/>
          <w:szCs w:val="48"/>
          <w:bdr w:val="single" w:sz="2" w:space="0" w:color="E5E7EB" w:frame="1"/>
        </w:rPr>
        <w:t>The Importance of Financial Literacy</w:t>
      </w:r>
    </w:p>
    <w:p w14:paraId="3F8ACEEF" w14:textId="79F6D06E" w:rsidR="00E11A38" w:rsidRPr="00E11A38" w:rsidRDefault="009C0F3C" w:rsidP="00E11A3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ascii="Inter Fallback" w:eastAsia="Times New Roman" w:hAnsi="Inter Fallback" w:cs="Times New Roman"/>
          <w:color w:val="000000"/>
          <w:sz w:val="27"/>
          <w:szCs w:val="27"/>
        </w:rPr>
      </w:pPr>
      <w:r>
        <w:rPr>
          <w:rFonts w:ascii="Inter Fallback" w:eastAsia="Times New Roman" w:hAnsi="Inter Fallback" w:cs="Times New Roman"/>
          <w:b/>
          <w:bCs/>
          <w:color w:val="000000"/>
          <w:sz w:val="27"/>
          <w:szCs w:val="27"/>
          <w:bdr w:val="single" w:sz="2" w:space="0" w:color="E5E7EB" w:frame="1"/>
        </w:rPr>
        <w:t xml:space="preserve">The BRIDGE program is big on financial literacy.  It is important when owning a business and being able to save money. </w:t>
      </w:r>
      <w:r w:rsidR="00E11A38" w:rsidRPr="00E11A38">
        <w:rPr>
          <w:rFonts w:ascii="Inter Fallback" w:eastAsia="Times New Roman" w:hAnsi="Inter Fallback" w:cs="Times New Roman"/>
          <w:b/>
          <w:bCs/>
          <w:color w:val="000000"/>
          <w:sz w:val="27"/>
          <w:szCs w:val="27"/>
          <w:bdr w:val="single" w:sz="2" w:space="0" w:color="E5E7EB" w:frame="1"/>
        </w:rPr>
        <w:t>Financial literacy is the ability to understand and utilize various financial skills, including budgeting, saving, investing, and managing debt.</w:t>
      </w:r>
      <w:r w:rsidR="00E11A38"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> It empowers individuals to make sound financial choices that can positively impact their present and future financial well-being. For</w:t>
      </w:r>
      <w:r w:rsidR="0055198B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you as </w:t>
      </w:r>
      <w:r w:rsidR="00E11A38"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>teenagers, financial literacy is particularly crucial as it can help lay the foundation for a lifetime of financial success.</w:t>
      </w:r>
    </w:p>
    <w:p w14:paraId="4B318A7A" w14:textId="32F9E211" w:rsidR="00E11A38" w:rsidRPr="00E11A38" w:rsidRDefault="00E11A38" w:rsidP="00E11A3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ascii="Inter Fallback" w:eastAsia="Times New Roman" w:hAnsi="Inter Fallback" w:cs="Times New Roman"/>
          <w:color w:val="000000"/>
          <w:sz w:val="27"/>
          <w:szCs w:val="27"/>
        </w:rPr>
      </w:pP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When </w:t>
      </w:r>
      <w:r w:rsidR="0055198B">
        <w:rPr>
          <w:rFonts w:ascii="Inter Fallback" w:eastAsia="Times New Roman" w:hAnsi="Inter Fallback" w:cs="Times New Roman"/>
          <w:color w:val="000000"/>
          <w:sz w:val="27"/>
          <w:szCs w:val="27"/>
        </w:rPr>
        <w:t>you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have a solid understanding of financial literacy, </w:t>
      </w:r>
      <w:r w:rsidR="009C0F3C">
        <w:rPr>
          <w:rFonts w:ascii="Inter Fallback" w:eastAsia="Times New Roman" w:hAnsi="Inter Fallback" w:cs="Times New Roman"/>
          <w:color w:val="000000"/>
          <w:sz w:val="27"/>
          <w:szCs w:val="27"/>
        </w:rPr>
        <w:t>you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are better equipped with the knowledge and skills necessary to navigate the complex world of personal finance. By learning about budgeting, teen</w:t>
      </w:r>
      <w:r w:rsidR="0055198B">
        <w:rPr>
          <w:rFonts w:ascii="Inter Fallback" w:eastAsia="Times New Roman" w:hAnsi="Inter Fallback" w:cs="Times New Roman"/>
          <w:color w:val="000000"/>
          <w:sz w:val="27"/>
          <w:szCs w:val="27"/>
        </w:rPr>
        <w:t>s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can develop the discipline to allocate </w:t>
      </w:r>
      <w:r w:rsidR="009C0F3C">
        <w:rPr>
          <w:rFonts w:ascii="Inter Fallback" w:eastAsia="Times New Roman" w:hAnsi="Inter Fallback" w:cs="Times New Roman"/>
          <w:color w:val="000000"/>
          <w:sz w:val="27"/>
          <w:szCs w:val="27"/>
        </w:rPr>
        <w:t>your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income wisely and have saving goals, ensuring that </w:t>
      </w:r>
      <w:r w:rsidR="009C0F3C">
        <w:rPr>
          <w:rFonts w:ascii="Inter Fallback" w:eastAsia="Times New Roman" w:hAnsi="Inter Fallback" w:cs="Times New Roman"/>
          <w:color w:val="000000"/>
          <w:sz w:val="27"/>
          <w:szCs w:val="27"/>
        </w:rPr>
        <w:t>you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have enough for </w:t>
      </w:r>
      <w:r w:rsidR="009C0F3C">
        <w:rPr>
          <w:rFonts w:ascii="Inter Fallback" w:eastAsia="Times New Roman" w:hAnsi="Inter Fallback" w:cs="Times New Roman"/>
          <w:color w:val="000000"/>
          <w:sz w:val="27"/>
          <w:szCs w:val="27"/>
        </w:rPr>
        <w:t>your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needs while still saving money for the future.</w:t>
      </w:r>
    </w:p>
    <w:p w14:paraId="469A5A7D" w14:textId="7BCB4414" w:rsidR="00E11A38" w:rsidRPr="00E11A38" w:rsidRDefault="00E11A38" w:rsidP="00E11A3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rPr>
          <w:rFonts w:ascii="Inter Fallback" w:eastAsia="Times New Roman" w:hAnsi="Inter Fallback" w:cs="Times New Roman"/>
          <w:color w:val="000000"/>
          <w:sz w:val="27"/>
          <w:szCs w:val="27"/>
        </w:rPr>
      </w:pP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lastRenderedPageBreak/>
        <w:t xml:space="preserve">Financial literacy helps </w:t>
      </w:r>
      <w:r w:rsidR="009C0F3C">
        <w:rPr>
          <w:rFonts w:ascii="Inter Fallback" w:eastAsia="Times New Roman" w:hAnsi="Inter Fallback" w:cs="Times New Roman"/>
          <w:color w:val="000000"/>
          <w:sz w:val="27"/>
          <w:szCs w:val="27"/>
        </w:rPr>
        <w:t>you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understand the importance of saving. </w:t>
      </w:r>
      <w:r w:rsidR="009C0F3C">
        <w:rPr>
          <w:rFonts w:ascii="Inter Fallback" w:eastAsia="Times New Roman" w:hAnsi="Inter Fallback" w:cs="Times New Roman"/>
          <w:color w:val="000000"/>
          <w:sz w:val="27"/>
          <w:szCs w:val="27"/>
        </w:rPr>
        <w:t>You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learn about the power of compound interest and how it can grow </w:t>
      </w:r>
      <w:r w:rsidR="009C0F3C">
        <w:rPr>
          <w:rFonts w:ascii="Inter Fallback" w:eastAsia="Times New Roman" w:hAnsi="Inter Fallback" w:cs="Times New Roman"/>
          <w:color w:val="000000"/>
          <w:sz w:val="27"/>
          <w:szCs w:val="27"/>
        </w:rPr>
        <w:t>your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money over time. With this knowledge, </w:t>
      </w:r>
      <w:r w:rsidR="009C0F3C">
        <w:rPr>
          <w:rFonts w:ascii="Inter Fallback" w:eastAsia="Times New Roman" w:hAnsi="Inter Fallback" w:cs="Times New Roman"/>
          <w:color w:val="000000"/>
          <w:sz w:val="27"/>
          <w:szCs w:val="27"/>
        </w:rPr>
        <w:t>you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are more likely to start saving early and regularly, setting </w:t>
      </w:r>
      <w:r w:rsidR="009C0F3C">
        <w:rPr>
          <w:rFonts w:ascii="Inter Fallback" w:eastAsia="Times New Roman" w:hAnsi="Inter Fallback" w:cs="Times New Roman"/>
          <w:color w:val="000000"/>
          <w:sz w:val="27"/>
          <w:szCs w:val="27"/>
        </w:rPr>
        <w:t>yourself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up for financial security in the long run. By instilling these habits at a young age, </w:t>
      </w:r>
      <w:r w:rsidR="009C0F3C">
        <w:rPr>
          <w:rFonts w:ascii="Inter Fallback" w:eastAsia="Times New Roman" w:hAnsi="Inter Fallback" w:cs="Times New Roman"/>
          <w:color w:val="000000"/>
          <w:sz w:val="27"/>
          <w:szCs w:val="27"/>
        </w:rPr>
        <w:t>you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can develop a strong foundation for building wealth and achieving </w:t>
      </w:r>
      <w:r w:rsidR="009C0F3C">
        <w:rPr>
          <w:rFonts w:ascii="Inter Fallback" w:eastAsia="Times New Roman" w:hAnsi="Inter Fallback" w:cs="Times New Roman"/>
          <w:color w:val="000000"/>
          <w:sz w:val="27"/>
          <w:szCs w:val="27"/>
        </w:rPr>
        <w:t>your</w:t>
      </w:r>
      <w:r w:rsidRPr="00E11A38">
        <w:rPr>
          <w:rFonts w:ascii="Inter Fallback" w:eastAsia="Times New Roman" w:hAnsi="Inter Fallback" w:cs="Times New Roman"/>
          <w:color w:val="000000"/>
          <w:sz w:val="27"/>
          <w:szCs w:val="27"/>
        </w:rPr>
        <w:t xml:space="preserve"> financial goals.</w:t>
      </w:r>
    </w:p>
    <w:p w14:paraId="2A8E4407" w14:textId="77777777" w:rsidR="00E11A38" w:rsidRPr="00E11A38" w:rsidRDefault="00E11A38" w:rsidP="00E11A38">
      <w:pPr>
        <w:shd w:val="clear" w:color="auto" w:fill="FFFFFF"/>
        <w:spacing w:after="0" w:line="330" w:lineRule="atLeast"/>
        <w:rPr>
          <w:rFonts w:ascii="Segoe UI" w:eastAsia="Times New Roman" w:hAnsi="Segoe UI" w:cs="Segoe UI"/>
          <w:color w:val="444444"/>
          <w:sz w:val="24"/>
          <w:szCs w:val="24"/>
        </w:rPr>
      </w:pPr>
    </w:p>
    <w:p w14:paraId="2ED4997C" w14:textId="77777777" w:rsidR="00D27FBC" w:rsidRDefault="00D27FBC"/>
    <w:sectPr w:rsidR="00D27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 Fallback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3018D"/>
    <w:multiLevelType w:val="multilevel"/>
    <w:tmpl w:val="7F148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A38"/>
    <w:rsid w:val="003534A4"/>
    <w:rsid w:val="004276C8"/>
    <w:rsid w:val="005051A0"/>
    <w:rsid w:val="0055198B"/>
    <w:rsid w:val="009C0F3C"/>
    <w:rsid w:val="00AB565D"/>
    <w:rsid w:val="00D27FBC"/>
    <w:rsid w:val="00DC2B79"/>
    <w:rsid w:val="00E1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3C08"/>
  <w15:chartTrackingRefBased/>
  <w15:docId w15:val="{70414F89-FE80-4322-A89D-3945DD91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84ab317458b833bc0246b865b169f33f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686698863a62dbb217950bdc0650ad4c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Props1.xml><?xml version="1.0" encoding="utf-8"?>
<ds:datastoreItem xmlns:ds="http://schemas.openxmlformats.org/officeDocument/2006/customXml" ds:itemID="{176ED122-EA23-4778-BD82-D2B51FD0E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9C5329-70D4-4E67-8E79-A740325073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A4A6EF-B286-4A35-8B81-CE347AEF050E}">
  <ds:schemaRefs>
    <ds:schemaRef ds:uri="http://schemas.openxmlformats.org/package/2006/metadata/core-properties"/>
    <ds:schemaRef ds:uri="3aab98a8-12f2-4990-b5c1-8e623a8d252a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b8d0ebda-8d69-4338-a906-58857368868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13724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Cartlidge</dc:creator>
  <cp:keywords/>
  <dc:description/>
  <cp:lastModifiedBy>Leslie Cartlidge</cp:lastModifiedBy>
  <cp:revision>5</cp:revision>
  <cp:lastPrinted>2025-04-15T13:16:00Z</cp:lastPrinted>
  <dcterms:created xsi:type="dcterms:W3CDTF">2025-04-14T18:48:00Z</dcterms:created>
  <dcterms:modified xsi:type="dcterms:W3CDTF">2025-05-02T15:54:00Z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