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856DB" w14:textId="77777777" w:rsidR="00C365C7" w:rsidRPr="00C365C7" w:rsidRDefault="00C365C7" w:rsidP="00FB22EF">
      <w:pPr>
        <w:shd w:val="clear" w:color="auto" w:fill="FFFFFF"/>
        <w:spacing w:after="300" w:line="240" w:lineRule="auto"/>
        <w:outlineLvl w:val="2"/>
        <w:rPr>
          <w:rFonts w:ascii="Arial" w:eastAsia="Times New Roman" w:hAnsi="Arial" w:cs="Arial"/>
          <w:bCs/>
          <w:color w:val="000000"/>
        </w:rPr>
      </w:pPr>
      <w:r w:rsidRPr="00C365C7">
        <w:rPr>
          <w:rFonts w:ascii="Arial" w:eastAsia="Times New Roman" w:hAnsi="Arial" w:cs="Arial"/>
          <w:bCs/>
          <w:color w:val="000000"/>
        </w:rPr>
        <w:t>Financial Literacy</w:t>
      </w:r>
    </w:p>
    <w:p w14:paraId="1DA8D997" w14:textId="77777777" w:rsidR="00FB22EF" w:rsidRPr="00FB22EF" w:rsidRDefault="00FB22EF" w:rsidP="00FB22EF">
      <w:pPr>
        <w:shd w:val="clear" w:color="auto" w:fill="FFFFFF"/>
        <w:spacing w:after="300" w:line="240" w:lineRule="auto"/>
        <w:outlineLvl w:val="2"/>
        <w:rPr>
          <w:rFonts w:ascii="Arial" w:eastAsia="Times New Roman" w:hAnsi="Arial" w:cs="Arial"/>
          <w:color w:val="000000"/>
        </w:rPr>
      </w:pPr>
      <w:r w:rsidRPr="00C365C7">
        <w:rPr>
          <w:rFonts w:ascii="Arial" w:eastAsia="Times New Roman" w:hAnsi="Arial" w:cs="Arial"/>
          <w:bCs/>
          <w:color w:val="000000"/>
        </w:rPr>
        <w:t>Learn</w:t>
      </w:r>
      <w:r w:rsidRPr="00C365C7">
        <w:rPr>
          <w:rFonts w:ascii="Arial" w:eastAsia="Times New Roman" w:hAnsi="Arial" w:cs="Arial"/>
          <w:bCs/>
          <w:color w:val="000000"/>
        </w:rPr>
        <w:t xml:space="preserve"> Money Management Through a Bank Account</w:t>
      </w:r>
    </w:p>
    <w:p w14:paraId="71B03B03" w14:textId="77777777" w:rsidR="00076FEF" w:rsidRDefault="00FB22EF">
      <w:r>
        <w:t>Ask your parent to o</w:t>
      </w:r>
      <w:r w:rsidRPr="00FB22EF">
        <w:t xml:space="preserve">pen a bank account in </w:t>
      </w:r>
      <w:r>
        <w:t>your</w:t>
      </w:r>
      <w:r w:rsidRPr="00FB22EF">
        <w:t xml:space="preserve"> name. Many banks offer special accounts for young people. </w:t>
      </w:r>
      <w:r>
        <w:t>This is a good lesson in</w:t>
      </w:r>
      <w:r w:rsidRPr="00FB22EF">
        <w:t xml:space="preserve"> money management. A monthly financial statement, transaction alerts, and profit profile— all of these seemingly small details make a huge impact on </w:t>
      </w:r>
      <w:r>
        <w:t>your</w:t>
      </w:r>
      <w:r w:rsidRPr="00FB22EF">
        <w:t xml:space="preserve"> money management skills.</w:t>
      </w:r>
    </w:p>
    <w:p w14:paraId="10D4D508" w14:textId="77777777" w:rsidR="00FB22EF" w:rsidRDefault="00FB22EF">
      <w:bookmarkStart w:id="0" w:name="_GoBack"/>
      <w:bookmarkEnd w:id="0"/>
    </w:p>
    <w:p w14:paraId="4FFD5FF5" w14:textId="77777777" w:rsidR="00C365C7" w:rsidRDefault="00C365C7">
      <w:r>
        <w:t>Entrepreneurship</w:t>
      </w:r>
    </w:p>
    <w:p w14:paraId="465721DB" w14:textId="77777777" w:rsidR="00FB22EF" w:rsidRDefault="00FB22EF" w:rsidP="00FB22EF">
      <w:r>
        <w:t>Overcoming Challenges: Lessons from Teen Entrepreneurs</w:t>
      </w:r>
    </w:p>
    <w:p w14:paraId="17BA9EF6" w14:textId="77777777" w:rsidR="00FB22EF" w:rsidRDefault="00FB22EF" w:rsidP="00FB22EF">
      <w:r>
        <w:t>Success d</w:t>
      </w:r>
      <w:r w:rsidR="00C365C7">
        <w:t>oesn’t</w:t>
      </w:r>
      <w:r>
        <w:t xml:space="preserve"> come easy for entrepreneurs. </w:t>
      </w:r>
      <w:r w:rsidR="00C365C7">
        <w:t>You</w:t>
      </w:r>
      <w:r>
        <w:t>r ability to persevere and innovate in the face of adversity offers invaluable lessons:</w:t>
      </w:r>
    </w:p>
    <w:p w14:paraId="6D70F305" w14:textId="77777777" w:rsidR="00FB22EF" w:rsidRDefault="00FB22EF" w:rsidP="00FB22EF">
      <w:r>
        <w:t>Resilience: Facing setbacks with determination and learning from failures.</w:t>
      </w:r>
    </w:p>
    <w:p w14:paraId="2127F4BD" w14:textId="77777777" w:rsidR="00FB22EF" w:rsidRDefault="00FB22EF" w:rsidP="00FB22EF">
      <w:r>
        <w:t>Time Management: Balancing academic commitments and entrepreneurial pursuits effectively.</w:t>
      </w:r>
    </w:p>
    <w:p w14:paraId="14E4BC1F" w14:textId="77777777" w:rsidR="00FB22EF" w:rsidRDefault="00FB22EF" w:rsidP="00FB22EF">
      <w:r>
        <w:t>Adaptability: Embracing change and staying ahead in dynamic industries.</w:t>
      </w:r>
    </w:p>
    <w:p w14:paraId="2611B35A" w14:textId="77777777" w:rsidR="00FB22EF" w:rsidRDefault="00FB22EF" w:rsidP="00FB22EF">
      <w:r>
        <w:t>Risk-Taking: Venturing into the unknown and taking calculated risks.</w:t>
      </w:r>
    </w:p>
    <w:p w14:paraId="101A3F1E" w14:textId="77777777" w:rsidR="00FB22EF" w:rsidRDefault="00FB22EF"/>
    <w:p w14:paraId="59F416F2" w14:textId="77777777" w:rsidR="00FB22EF" w:rsidRDefault="00FB22EF"/>
    <w:sectPr w:rsidR="00FB22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2EF"/>
    <w:rsid w:val="00076FEF"/>
    <w:rsid w:val="00C365C7"/>
    <w:rsid w:val="00FB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6D628"/>
  <w15:chartTrackingRefBased/>
  <w15:docId w15:val="{05C48FD7-CECE-4668-B35C-11CEC7EFB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8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BE08A4E64174D9DD529F1FFE7C823" ma:contentTypeVersion="18" ma:contentTypeDescription="Create a new document." ma:contentTypeScope="" ma:versionID="84ab317458b833bc0246b865b169f33f">
  <xsd:schema xmlns:xsd="http://www.w3.org/2001/XMLSchema" xmlns:xs="http://www.w3.org/2001/XMLSchema" xmlns:p="http://schemas.microsoft.com/office/2006/metadata/properties" xmlns:ns3="3aab98a8-12f2-4990-b5c1-8e623a8d252a" xmlns:ns4="b8d0ebda-8d69-4338-a906-58857368868e" targetNamespace="http://schemas.microsoft.com/office/2006/metadata/properties" ma:root="true" ma:fieldsID="686698863a62dbb217950bdc0650ad4c" ns3:_="" ns4:_="">
    <xsd:import namespace="3aab98a8-12f2-4990-b5c1-8e623a8d252a"/>
    <xsd:import namespace="b8d0ebda-8d69-4338-a906-5885736886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b98a8-12f2-4990-b5c1-8e623a8d2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ebda-8d69-4338-a906-5885736886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ab98a8-12f2-4990-b5c1-8e623a8d252a" xsi:nil="true"/>
  </documentManagement>
</p:properties>
</file>

<file path=customXml/itemProps1.xml><?xml version="1.0" encoding="utf-8"?>
<ds:datastoreItem xmlns:ds="http://schemas.openxmlformats.org/officeDocument/2006/customXml" ds:itemID="{47AF23E2-C049-4916-853D-1F680EBB5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b98a8-12f2-4990-b5c1-8e623a8d252a"/>
    <ds:schemaRef ds:uri="b8d0ebda-8d69-4338-a906-588573688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0D04BC-3409-4A4C-82BA-5DB824AB3A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71C78F-CFC3-4CB7-B2FD-B2AE29FD71AB}">
  <ds:schemaRefs>
    <ds:schemaRef ds:uri="http://purl.org/dc/elements/1.1/"/>
    <ds:schemaRef ds:uri="3aab98a8-12f2-4990-b5c1-8e623a8d252a"/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b8d0ebda-8d69-4338-a906-58857368868e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Cartlidge</dc:creator>
  <cp:keywords/>
  <dc:description/>
  <cp:lastModifiedBy>Leslie Cartlidge</cp:lastModifiedBy>
  <cp:revision>1</cp:revision>
  <dcterms:created xsi:type="dcterms:W3CDTF">2025-05-13T19:25:00Z</dcterms:created>
  <dcterms:modified xsi:type="dcterms:W3CDTF">2025-05-13T19:42:00Z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0x0101000CCBE08A4E64174D9DD529F1FFE7C823</vt:lpwstr>
  </property>
</Properties>
</file>